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7CAB" w:rsidRPr="00D05E51" w:rsidRDefault="00E77CAB" w:rsidP="00E77CAB">
      <w:pPr>
        <w:spacing w:after="0" w:line="240" w:lineRule="auto"/>
        <w:ind w:left="6096" w:right="-49"/>
        <w:jc w:val="right"/>
        <w:rPr>
          <w:rFonts w:ascii="Times New Roman" w:eastAsia="Calibri" w:hAnsi="Times New Roman"/>
          <w:color w:val="auto"/>
          <w:sz w:val="24"/>
          <w:szCs w:val="24"/>
          <w:lang w:eastAsia="en-US"/>
        </w:rPr>
      </w:pPr>
      <w:r w:rsidRPr="00D05E51">
        <w:rPr>
          <w:rFonts w:ascii="Times New Roman" w:eastAsia="Calibri" w:hAnsi="Times New Roman"/>
          <w:color w:val="auto"/>
          <w:sz w:val="24"/>
          <w:szCs w:val="24"/>
          <w:lang w:eastAsia="en-US"/>
        </w:rPr>
        <w:t>ПРОЕКТ</w:t>
      </w:r>
    </w:p>
    <w:p w:rsidR="00E77CAB" w:rsidRPr="00D05E51" w:rsidRDefault="00E77CAB" w:rsidP="00E77CAB">
      <w:pPr>
        <w:spacing w:after="0" w:line="240" w:lineRule="auto"/>
        <w:ind w:left="6096"/>
        <w:jc w:val="both"/>
        <w:rPr>
          <w:rFonts w:ascii="Times New Roman" w:eastAsia="Calibri" w:hAnsi="Times New Roman"/>
          <w:color w:val="auto"/>
          <w:sz w:val="24"/>
          <w:szCs w:val="24"/>
          <w:lang w:eastAsia="en-US"/>
        </w:rPr>
      </w:pPr>
      <w:r w:rsidRPr="00D05E51">
        <w:rPr>
          <w:rFonts w:ascii="Times New Roman" w:eastAsia="Calibri" w:hAnsi="Times New Roman"/>
          <w:color w:val="auto"/>
          <w:sz w:val="24"/>
          <w:szCs w:val="24"/>
          <w:lang w:eastAsia="en-US"/>
        </w:rPr>
        <w:t xml:space="preserve">Внесен Губернатором </w:t>
      </w:r>
    </w:p>
    <w:p w:rsidR="00E77CAB" w:rsidRPr="00D05E51" w:rsidRDefault="00E77CAB" w:rsidP="00E77CAB">
      <w:pPr>
        <w:spacing w:after="0" w:line="240" w:lineRule="auto"/>
        <w:ind w:left="6096"/>
        <w:jc w:val="both"/>
        <w:rPr>
          <w:rFonts w:ascii="Times New Roman" w:eastAsia="Calibri" w:hAnsi="Times New Roman"/>
          <w:color w:val="auto"/>
          <w:sz w:val="24"/>
          <w:szCs w:val="24"/>
          <w:lang w:eastAsia="en-US"/>
        </w:rPr>
      </w:pPr>
      <w:r w:rsidRPr="00D05E51">
        <w:rPr>
          <w:rFonts w:ascii="Times New Roman" w:eastAsia="Calibri" w:hAnsi="Times New Roman"/>
          <w:color w:val="auto"/>
          <w:sz w:val="24"/>
          <w:szCs w:val="24"/>
          <w:lang w:eastAsia="en-US"/>
        </w:rPr>
        <w:t>Ростовской области</w:t>
      </w:r>
    </w:p>
    <w:p w:rsidR="00E77CAB" w:rsidRPr="00D05E51" w:rsidRDefault="00E77CAB" w:rsidP="00E77CAB">
      <w:pPr>
        <w:spacing w:after="0" w:line="240" w:lineRule="auto"/>
        <w:ind w:left="6096"/>
        <w:jc w:val="both"/>
        <w:rPr>
          <w:rFonts w:ascii="Times New Roman" w:eastAsia="Calibri" w:hAnsi="Times New Roman"/>
          <w:color w:val="auto"/>
          <w:sz w:val="24"/>
          <w:szCs w:val="24"/>
          <w:lang w:eastAsia="en-US"/>
        </w:rPr>
      </w:pPr>
      <w:r w:rsidRPr="00D05E51">
        <w:rPr>
          <w:rFonts w:ascii="Times New Roman" w:eastAsia="Calibri" w:hAnsi="Times New Roman"/>
          <w:color w:val="auto"/>
          <w:sz w:val="24"/>
          <w:szCs w:val="24"/>
          <w:lang w:eastAsia="en-US"/>
        </w:rPr>
        <w:t>Подготовлен министерством</w:t>
      </w:r>
    </w:p>
    <w:p w:rsidR="00DD633D" w:rsidRDefault="00E77CAB" w:rsidP="00E77CAB">
      <w:pPr>
        <w:tabs>
          <w:tab w:val="left" w:pos="851"/>
        </w:tabs>
        <w:spacing w:after="0" w:line="240" w:lineRule="auto"/>
        <w:ind w:left="6096"/>
        <w:rPr>
          <w:rFonts w:ascii="Times New Roman" w:hAnsi="Times New Roman"/>
          <w:sz w:val="28"/>
        </w:rPr>
      </w:pPr>
      <w:r w:rsidRPr="00D05E51">
        <w:rPr>
          <w:rFonts w:ascii="Times New Roman" w:eastAsia="Calibri" w:hAnsi="Times New Roman"/>
          <w:color w:val="auto"/>
          <w:sz w:val="24"/>
          <w:szCs w:val="24"/>
          <w:lang w:eastAsia="en-US"/>
        </w:rPr>
        <w:t>жилищно-коммунального хозяйства Ростовской области</w:t>
      </w:r>
    </w:p>
    <w:p w:rsidR="00DD633D" w:rsidRDefault="00DD633D">
      <w:pPr>
        <w:tabs>
          <w:tab w:val="left" w:pos="851"/>
        </w:tabs>
        <w:spacing w:after="0" w:line="240" w:lineRule="auto"/>
        <w:rPr>
          <w:rFonts w:ascii="Times New Roman" w:hAnsi="Times New Roman"/>
          <w:sz w:val="28"/>
        </w:rPr>
      </w:pPr>
    </w:p>
    <w:p w:rsidR="00DD633D" w:rsidRDefault="00DD633D"/>
    <w:p w:rsidR="00DD633D" w:rsidRDefault="007E4095">
      <w:pPr>
        <w:pStyle w:val="3"/>
        <w:rPr>
          <w:sz w:val="32"/>
        </w:rPr>
      </w:pPr>
      <w:r>
        <w:rPr>
          <w:sz w:val="32"/>
        </w:rPr>
        <w:t xml:space="preserve">ОБЛАСТНОЙ ЗАКОН </w:t>
      </w:r>
    </w:p>
    <w:p w:rsidR="00DD633D" w:rsidRDefault="00DD633D">
      <w:pPr>
        <w:spacing w:after="0" w:line="240" w:lineRule="auto"/>
        <w:rPr>
          <w:rFonts w:ascii="Times New Roman" w:hAnsi="Times New Roman"/>
          <w:sz w:val="28"/>
        </w:rPr>
      </w:pPr>
    </w:p>
    <w:p w:rsidR="00DD633D" w:rsidRDefault="007E4095">
      <w:pPr>
        <w:spacing w:after="0" w:line="240" w:lineRule="auto"/>
        <w:jc w:val="center"/>
        <w:rPr>
          <w:rFonts w:ascii="Times New Roman" w:hAnsi="Times New Roman"/>
          <w:b/>
          <w:sz w:val="28"/>
        </w:rPr>
      </w:pPr>
      <w:r>
        <w:rPr>
          <w:rFonts w:ascii="Times New Roman" w:hAnsi="Times New Roman"/>
          <w:b/>
          <w:sz w:val="28"/>
        </w:rPr>
        <w:t>О ВНЕСЕНИИ ИЗМЕНЕНИ</w:t>
      </w:r>
      <w:r w:rsidR="00E42CBD">
        <w:rPr>
          <w:rFonts w:ascii="Times New Roman" w:hAnsi="Times New Roman"/>
          <w:b/>
          <w:sz w:val="28"/>
        </w:rPr>
        <w:t>Я</w:t>
      </w:r>
      <w:r>
        <w:rPr>
          <w:rFonts w:ascii="Times New Roman" w:hAnsi="Times New Roman"/>
          <w:b/>
          <w:sz w:val="28"/>
        </w:rPr>
        <w:t xml:space="preserve"> В </w:t>
      </w:r>
      <w:r w:rsidR="003808E0">
        <w:rPr>
          <w:rFonts w:ascii="Times New Roman" w:hAnsi="Times New Roman"/>
          <w:b/>
          <w:sz w:val="28"/>
        </w:rPr>
        <w:t xml:space="preserve">СТАТЬЮ 2 </w:t>
      </w:r>
      <w:r>
        <w:rPr>
          <w:rFonts w:ascii="Times New Roman" w:hAnsi="Times New Roman"/>
          <w:b/>
          <w:sz w:val="28"/>
        </w:rPr>
        <w:t>ОБЛАСТНО</w:t>
      </w:r>
      <w:r w:rsidR="003808E0">
        <w:rPr>
          <w:rFonts w:ascii="Times New Roman" w:hAnsi="Times New Roman"/>
          <w:b/>
          <w:sz w:val="28"/>
        </w:rPr>
        <w:t>ГО</w:t>
      </w:r>
      <w:r>
        <w:rPr>
          <w:rFonts w:ascii="Times New Roman" w:hAnsi="Times New Roman"/>
          <w:b/>
          <w:sz w:val="28"/>
        </w:rPr>
        <w:t xml:space="preserve"> ЗАКОН</w:t>
      </w:r>
      <w:r w:rsidR="003808E0">
        <w:rPr>
          <w:rFonts w:ascii="Times New Roman" w:hAnsi="Times New Roman"/>
          <w:b/>
          <w:sz w:val="28"/>
        </w:rPr>
        <w:t>А</w:t>
      </w:r>
      <w:r>
        <w:rPr>
          <w:rFonts w:ascii="Times New Roman" w:hAnsi="Times New Roman"/>
          <w:b/>
          <w:sz w:val="28"/>
        </w:rPr>
        <w:t xml:space="preserve"> </w:t>
      </w:r>
    </w:p>
    <w:p w:rsidR="00860045" w:rsidRDefault="007E4095" w:rsidP="00860045">
      <w:pPr>
        <w:spacing w:after="0" w:line="240" w:lineRule="auto"/>
        <w:jc w:val="center"/>
        <w:rPr>
          <w:rFonts w:ascii="Times New Roman" w:hAnsi="Times New Roman"/>
          <w:b/>
          <w:sz w:val="28"/>
        </w:rPr>
      </w:pPr>
      <w:r>
        <w:rPr>
          <w:rFonts w:ascii="Times New Roman" w:hAnsi="Times New Roman"/>
          <w:b/>
          <w:sz w:val="28"/>
        </w:rPr>
        <w:t xml:space="preserve">«О </w:t>
      </w:r>
      <w:r w:rsidR="00860045" w:rsidRPr="00860045">
        <w:rPr>
          <w:rFonts w:ascii="Times New Roman" w:hAnsi="Times New Roman"/>
          <w:b/>
          <w:sz w:val="28"/>
        </w:rPr>
        <w:t xml:space="preserve">ПЕРЕРАСПРЕДЕЛЕНИИ ОТДЕЛЬНЫХ ПОЛНОМОЧИЙ </w:t>
      </w:r>
    </w:p>
    <w:p w:rsidR="00DD633D" w:rsidRDefault="00860045" w:rsidP="00860045">
      <w:pPr>
        <w:spacing w:after="0" w:line="240" w:lineRule="auto"/>
        <w:jc w:val="center"/>
        <w:rPr>
          <w:rFonts w:ascii="Times New Roman" w:hAnsi="Times New Roman"/>
          <w:b/>
          <w:sz w:val="28"/>
        </w:rPr>
      </w:pPr>
      <w:r w:rsidRPr="00860045">
        <w:rPr>
          <w:rFonts w:ascii="Times New Roman" w:hAnsi="Times New Roman"/>
          <w:b/>
          <w:sz w:val="28"/>
        </w:rPr>
        <w:t>В СФЕРЕ ВОДОСНАБЖЕНИЯ И ВОДООТВЕДЕНИЯ МЕЖДУ ОРГАНАМИ МЕСТНОГО САМОУПРАВЛЕНИЯ И ОРГАНАМИ ГОСУДАРСТВЕННОЙ ВЛАСТИ РОСТОВСКОЙ ОБЛАСТИ</w:t>
      </w:r>
      <w:r w:rsidR="007E4095">
        <w:rPr>
          <w:rFonts w:ascii="Times New Roman" w:hAnsi="Times New Roman"/>
          <w:b/>
          <w:sz w:val="28"/>
        </w:rPr>
        <w:t xml:space="preserve">» </w:t>
      </w:r>
    </w:p>
    <w:p w:rsidR="00DD633D" w:rsidRDefault="00DD633D">
      <w:pPr>
        <w:spacing w:after="0" w:line="240" w:lineRule="auto"/>
        <w:jc w:val="center"/>
        <w:rPr>
          <w:rFonts w:ascii="Times New Roman" w:hAnsi="Times New Roman"/>
          <w:b/>
          <w:sz w:val="28"/>
        </w:rPr>
      </w:pPr>
    </w:p>
    <w:p w:rsidR="00DD633D" w:rsidRDefault="00DD633D">
      <w:pPr>
        <w:spacing w:after="0" w:line="240" w:lineRule="auto"/>
        <w:jc w:val="center"/>
        <w:rPr>
          <w:rFonts w:ascii="Times New Roman" w:hAnsi="Times New Roman"/>
          <w:b/>
          <w:sz w:val="28"/>
        </w:rPr>
      </w:pPr>
    </w:p>
    <w:tbl>
      <w:tblPr>
        <w:tblW w:w="0" w:type="auto"/>
        <w:tblLayout w:type="fixed"/>
        <w:tblLook w:val="04A0" w:firstRow="1" w:lastRow="0" w:firstColumn="1" w:lastColumn="0" w:noHBand="0" w:noVBand="1"/>
      </w:tblPr>
      <w:tblGrid>
        <w:gridCol w:w="4375"/>
        <w:gridCol w:w="5089"/>
      </w:tblGrid>
      <w:tr w:rsidR="00DD633D">
        <w:tc>
          <w:tcPr>
            <w:tcW w:w="4375" w:type="dxa"/>
          </w:tcPr>
          <w:p w:rsidR="00DD633D" w:rsidRDefault="007E4095">
            <w:pPr>
              <w:spacing w:after="0" w:line="240" w:lineRule="auto"/>
              <w:jc w:val="center"/>
              <w:rPr>
                <w:rFonts w:ascii="Times New Roman" w:hAnsi="Times New Roman"/>
                <w:b/>
                <w:sz w:val="28"/>
              </w:rPr>
            </w:pPr>
            <w:r>
              <w:rPr>
                <w:rFonts w:ascii="Times New Roman" w:hAnsi="Times New Roman"/>
                <w:b/>
                <w:sz w:val="28"/>
              </w:rPr>
              <w:t>Принят</w:t>
            </w:r>
          </w:p>
          <w:p w:rsidR="00DD633D" w:rsidRDefault="007E4095">
            <w:pPr>
              <w:spacing w:after="0" w:line="240" w:lineRule="auto"/>
              <w:jc w:val="center"/>
              <w:rPr>
                <w:rFonts w:ascii="Times New Roman" w:hAnsi="Times New Roman"/>
                <w:b/>
                <w:sz w:val="28"/>
              </w:rPr>
            </w:pPr>
            <w:r>
              <w:rPr>
                <w:rFonts w:ascii="Times New Roman" w:hAnsi="Times New Roman"/>
                <w:b/>
                <w:sz w:val="28"/>
              </w:rPr>
              <w:t>Законодательным Собранием</w:t>
            </w:r>
          </w:p>
        </w:tc>
        <w:tc>
          <w:tcPr>
            <w:tcW w:w="5089" w:type="dxa"/>
          </w:tcPr>
          <w:p w:rsidR="00DD633D" w:rsidRDefault="00DD633D">
            <w:pPr>
              <w:tabs>
                <w:tab w:val="right" w:pos="10206"/>
              </w:tabs>
              <w:spacing w:after="0" w:line="240" w:lineRule="auto"/>
              <w:rPr>
                <w:rFonts w:ascii="Times New Roman" w:hAnsi="Times New Roman"/>
                <w:b/>
                <w:sz w:val="28"/>
              </w:rPr>
            </w:pPr>
          </w:p>
          <w:p w:rsidR="00DD633D" w:rsidRDefault="007E4095" w:rsidP="00E77CAB">
            <w:pPr>
              <w:tabs>
                <w:tab w:val="right" w:pos="10206"/>
              </w:tabs>
              <w:spacing w:after="0" w:line="240" w:lineRule="auto"/>
              <w:rPr>
                <w:rFonts w:ascii="Times New Roman" w:hAnsi="Times New Roman"/>
                <w:b/>
                <w:sz w:val="16"/>
              </w:rPr>
            </w:pPr>
            <w:r>
              <w:rPr>
                <w:rFonts w:ascii="Times New Roman" w:hAnsi="Times New Roman"/>
                <w:b/>
                <w:sz w:val="28"/>
              </w:rPr>
              <w:t xml:space="preserve">            «____»______________2024 года</w:t>
            </w:r>
          </w:p>
        </w:tc>
      </w:tr>
    </w:tbl>
    <w:p w:rsidR="00DD633D" w:rsidRDefault="00DD633D">
      <w:pPr>
        <w:spacing w:after="0" w:line="240" w:lineRule="auto"/>
        <w:rPr>
          <w:rFonts w:ascii="Times New Roman" w:hAnsi="Times New Roman"/>
          <w:b/>
          <w:sz w:val="28"/>
        </w:rPr>
      </w:pPr>
    </w:p>
    <w:p w:rsidR="00DD633D" w:rsidRDefault="007E4095">
      <w:pPr>
        <w:spacing w:after="0" w:line="240" w:lineRule="auto"/>
        <w:ind w:firstLine="709"/>
        <w:jc w:val="both"/>
        <w:rPr>
          <w:rFonts w:ascii="Times New Roman" w:hAnsi="Times New Roman"/>
          <w:b/>
          <w:sz w:val="28"/>
        </w:rPr>
      </w:pPr>
      <w:r>
        <w:rPr>
          <w:rFonts w:ascii="Times New Roman" w:hAnsi="Times New Roman"/>
          <w:b/>
          <w:sz w:val="28"/>
        </w:rPr>
        <w:t>Статья 1</w:t>
      </w:r>
    </w:p>
    <w:p w:rsidR="00DD633D" w:rsidRDefault="00DD633D">
      <w:pPr>
        <w:spacing w:after="0" w:line="240" w:lineRule="auto"/>
        <w:ind w:firstLine="709"/>
        <w:jc w:val="both"/>
        <w:rPr>
          <w:rFonts w:ascii="Times New Roman" w:hAnsi="Times New Roman"/>
          <w:sz w:val="28"/>
        </w:rPr>
      </w:pPr>
    </w:p>
    <w:p w:rsidR="00A40138" w:rsidRDefault="00514764" w:rsidP="00D91090">
      <w:pPr>
        <w:spacing w:after="0" w:line="240" w:lineRule="auto"/>
        <w:ind w:firstLine="709"/>
        <w:jc w:val="both"/>
        <w:rPr>
          <w:rFonts w:ascii="Times New Roman" w:hAnsi="Times New Roman"/>
          <w:sz w:val="28"/>
        </w:rPr>
      </w:pPr>
      <w:r>
        <w:rPr>
          <w:rFonts w:ascii="Times New Roman" w:hAnsi="Times New Roman"/>
          <w:sz w:val="28"/>
        </w:rPr>
        <w:t xml:space="preserve">Внести в </w:t>
      </w:r>
      <w:r w:rsidR="00557860">
        <w:rPr>
          <w:rFonts w:ascii="Times New Roman" w:hAnsi="Times New Roman"/>
          <w:sz w:val="28"/>
        </w:rPr>
        <w:t xml:space="preserve">пункт 1 </w:t>
      </w:r>
      <w:r w:rsidR="00C92729">
        <w:rPr>
          <w:rFonts w:ascii="Times New Roman" w:hAnsi="Times New Roman"/>
          <w:sz w:val="28"/>
        </w:rPr>
        <w:t xml:space="preserve">части 1 </w:t>
      </w:r>
      <w:r w:rsidR="00D12E5D">
        <w:rPr>
          <w:rFonts w:ascii="Times New Roman" w:hAnsi="Times New Roman"/>
          <w:sz w:val="28"/>
        </w:rPr>
        <w:t>статьи 2 Областного закона от 16 декабря 2022 года №</w:t>
      </w:r>
      <w:r w:rsidR="00557860">
        <w:rPr>
          <w:rFonts w:ascii="Times New Roman" w:hAnsi="Times New Roman"/>
          <w:sz w:val="28"/>
        </w:rPr>
        <w:t> </w:t>
      </w:r>
      <w:r w:rsidR="00D12E5D">
        <w:rPr>
          <w:rFonts w:ascii="Times New Roman" w:hAnsi="Times New Roman"/>
          <w:sz w:val="28"/>
        </w:rPr>
        <w:t>801-ЗС «</w:t>
      </w:r>
      <w:r w:rsidR="00D12E5D" w:rsidRPr="00860045">
        <w:rPr>
          <w:rFonts w:ascii="Times New Roman" w:hAnsi="Times New Roman"/>
          <w:sz w:val="28"/>
        </w:rPr>
        <w:t>О</w:t>
      </w:r>
      <w:r w:rsidR="00D12E5D">
        <w:rPr>
          <w:rFonts w:ascii="Times New Roman" w:hAnsi="Times New Roman"/>
          <w:sz w:val="28"/>
        </w:rPr>
        <w:t> </w:t>
      </w:r>
      <w:r w:rsidR="00D12E5D" w:rsidRPr="00860045">
        <w:rPr>
          <w:rFonts w:ascii="Times New Roman" w:hAnsi="Times New Roman"/>
          <w:sz w:val="28"/>
        </w:rPr>
        <w:t>перераспределении отдельных полномочий в сфере водоснабжения и</w:t>
      </w:r>
      <w:r w:rsidR="00D12E5D">
        <w:rPr>
          <w:rFonts w:ascii="Times New Roman" w:hAnsi="Times New Roman"/>
          <w:sz w:val="28"/>
        </w:rPr>
        <w:t> </w:t>
      </w:r>
      <w:r w:rsidR="00D12E5D" w:rsidRPr="00860045">
        <w:rPr>
          <w:rFonts w:ascii="Times New Roman" w:hAnsi="Times New Roman"/>
          <w:sz w:val="28"/>
        </w:rPr>
        <w:t>водоотведения между органами местного самоуправления и</w:t>
      </w:r>
      <w:r w:rsidR="00D12E5D">
        <w:rPr>
          <w:rFonts w:ascii="Times New Roman" w:hAnsi="Times New Roman"/>
          <w:sz w:val="28"/>
        </w:rPr>
        <w:t> </w:t>
      </w:r>
      <w:r w:rsidR="00D12E5D" w:rsidRPr="00860045">
        <w:rPr>
          <w:rFonts w:ascii="Times New Roman" w:hAnsi="Times New Roman"/>
          <w:sz w:val="28"/>
        </w:rPr>
        <w:t>органами государственной власти Ростовской области</w:t>
      </w:r>
      <w:r w:rsidR="00D12E5D">
        <w:rPr>
          <w:rFonts w:ascii="Times New Roman" w:hAnsi="Times New Roman"/>
          <w:sz w:val="28"/>
        </w:rPr>
        <w:t xml:space="preserve">» </w:t>
      </w:r>
      <w:r>
        <w:rPr>
          <w:rFonts w:ascii="Times New Roman" w:hAnsi="Times New Roman"/>
          <w:sz w:val="28"/>
        </w:rPr>
        <w:t xml:space="preserve">изменение, дополнив его </w:t>
      </w:r>
      <w:r w:rsidR="00C92729">
        <w:rPr>
          <w:rFonts w:ascii="Times New Roman" w:hAnsi="Times New Roman"/>
          <w:sz w:val="28"/>
        </w:rPr>
        <w:t>после слов «</w:t>
      </w:r>
      <w:r w:rsidRPr="00514764">
        <w:rPr>
          <w:rFonts w:ascii="Times New Roman" w:hAnsi="Times New Roman"/>
          <w:sz w:val="28"/>
        </w:rPr>
        <w:t>организация холодного водоснабжения населения</w:t>
      </w:r>
      <w:r w:rsidR="00C92729">
        <w:rPr>
          <w:rFonts w:ascii="Times New Roman" w:hAnsi="Times New Roman"/>
          <w:sz w:val="28"/>
        </w:rPr>
        <w:t xml:space="preserve">» </w:t>
      </w:r>
      <w:bookmarkStart w:id="0" w:name="_GoBack"/>
      <w:bookmarkEnd w:id="0"/>
      <w:r w:rsidR="00C92729">
        <w:rPr>
          <w:rFonts w:ascii="Times New Roman" w:hAnsi="Times New Roman"/>
          <w:sz w:val="28"/>
        </w:rPr>
        <w:t>словами «</w:t>
      </w:r>
      <w:r w:rsidR="00E14FBE" w:rsidRPr="00E14FBE">
        <w:rPr>
          <w:rFonts w:ascii="Times New Roman" w:hAnsi="Times New Roman"/>
          <w:sz w:val="28"/>
        </w:rPr>
        <w:t xml:space="preserve">(за исключением </w:t>
      </w:r>
      <w:r w:rsidR="00A40138" w:rsidRPr="00A40138">
        <w:rPr>
          <w:rFonts w:ascii="Times New Roman" w:hAnsi="Times New Roman"/>
          <w:sz w:val="28"/>
        </w:rPr>
        <w:t>проектирования, строительства</w:t>
      </w:r>
      <w:r w:rsidR="00557860">
        <w:rPr>
          <w:rFonts w:ascii="Times New Roman" w:hAnsi="Times New Roman"/>
          <w:sz w:val="28"/>
        </w:rPr>
        <w:t xml:space="preserve"> и</w:t>
      </w:r>
      <w:r w:rsidR="00A40138" w:rsidRPr="00A40138">
        <w:rPr>
          <w:rFonts w:ascii="Times New Roman" w:hAnsi="Times New Roman"/>
          <w:sz w:val="28"/>
        </w:rPr>
        <w:t xml:space="preserve"> реконструкции объектов водоснабжения и</w:t>
      </w:r>
      <w:r w:rsidR="00557860">
        <w:rPr>
          <w:rFonts w:ascii="Times New Roman" w:hAnsi="Times New Roman"/>
          <w:sz w:val="28"/>
        </w:rPr>
        <w:t> </w:t>
      </w:r>
      <w:r w:rsidR="00A40138" w:rsidRPr="00A40138">
        <w:rPr>
          <w:rFonts w:ascii="Times New Roman" w:hAnsi="Times New Roman"/>
          <w:sz w:val="28"/>
        </w:rPr>
        <w:t>водоотведения</w:t>
      </w:r>
      <w:r w:rsidR="009609E6">
        <w:rPr>
          <w:rFonts w:ascii="Times New Roman" w:hAnsi="Times New Roman"/>
          <w:sz w:val="28"/>
        </w:rPr>
        <w:t xml:space="preserve">, </w:t>
      </w:r>
      <w:r w:rsidR="00557860">
        <w:rPr>
          <w:rFonts w:ascii="Times New Roman" w:hAnsi="Times New Roman"/>
          <w:sz w:val="28"/>
        </w:rPr>
        <w:t xml:space="preserve">которые </w:t>
      </w:r>
      <w:r w:rsidR="009609E6">
        <w:rPr>
          <w:rFonts w:ascii="Times New Roman" w:hAnsi="Times New Roman"/>
          <w:sz w:val="28"/>
        </w:rPr>
        <w:t>осуществля</w:t>
      </w:r>
      <w:r w:rsidR="00557860">
        <w:rPr>
          <w:rFonts w:ascii="Times New Roman" w:hAnsi="Times New Roman"/>
          <w:sz w:val="28"/>
        </w:rPr>
        <w:t>ются</w:t>
      </w:r>
      <w:r w:rsidR="009609E6">
        <w:rPr>
          <w:rFonts w:ascii="Times New Roman" w:hAnsi="Times New Roman"/>
          <w:sz w:val="28"/>
        </w:rPr>
        <w:t xml:space="preserve"> </w:t>
      </w:r>
      <w:r w:rsidR="009609E6" w:rsidRPr="00E14FBE">
        <w:rPr>
          <w:rFonts w:ascii="Times New Roman" w:hAnsi="Times New Roman"/>
          <w:sz w:val="28"/>
        </w:rPr>
        <w:t>в рамках реализации мероприятий по комплексно</w:t>
      </w:r>
      <w:r w:rsidR="009609E6">
        <w:rPr>
          <w:rFonts w:ascii="Times New Roman" w:hAnsi="Times New Roman"/>
          <w:sz w:val="28"/>
        </w:rPr>
        <w:t>му развитию сельских территорий)».</w:t>
      </w:r>
    </w:p>
    <w:p w:rsidR="00DD633D" w:rsidRDefault="00DD633D">
      <w:pPr>
        <w:spacing w:after="0" w:line="240" w:lineRule="auto"/>
        <w:ind w:firstLine="709"/>
        <w:jc w:val="both"/>
        <w:rPr>
          <w:rFonts w:ascii="Times New Roman" w:hAnsi="Times New Roman"/>
          <w:sz w:val="28"/>
        </w:rPr>
      </w:pPr>
    </w:p>
    <w:p w:rsidR="00DD633D" w:rsidRDefault="007E4095">
      <w:pPr>
        <w:spacing w:after="0" w:line="240" w:lineRule="auto"/>
        <w:ind w:firstLine="709"/>
        <w:contextualSpacing/>
        <w:jc w:val="both"/>
        <w:outlineLvl w:val="0"/>
        <w:rPr>
          <w:rFonts w:ascii="Times New Roman" w:hAnsi="Times New Roman"/>
          <w:b/>
          <w:sz w:val="28"/>
        </w:rPr>
      </w:pPr>
      <w:r>
        <w:rPr>
          <w:rFonts w:ascii="Times New Roman" w:hAnsi="Times New Roman"/>
          <w:b/>
          <w:sz w:val="28"/>
        </w:rPr>
        <w:t>Статья 2</w:t>
      </w:r>
    </w:p>
    <w:p w:rsidR="00DD633D" w:rsidRDefault="00DD633D">
      <w:pPr>
        <w:spacing w:after="0" w:line="240" w:lineRule="auto"/>
        <w:ind w:firstLine="709"/>
        <w:contextualSpacing/>
        <w:jc w:val="both"/>
        <w:outlineLvl w:val="0"/>
        <w:rPr>
          <w:rFonts w:ascii="Times New Roman" w:hAnsi="Times New Roman"/>
          <w:b/>
          <w:sz w:val="28"/>
        </w:rPr>
      </w:pPr>
    </w:p>
    <w:p w:rsidR="00DD633D" w:rsidRDefault="007E4095">
      <w:pPr>
        <w:spacing w:after="0" w:line="240" w:lineRule="auto"/>
        <w:ind w:firstLine="709"/>
        <w:jc w:val="both"/>
        <w:rPr>
          <w:rFonts w:ascii="Times New Roman" w:hAnsi="Times New Roman"/>
          <w:sz w:val="28"/>
        </w:rPr>
      </w:pPr>
      <w:r>
        <w:rPr>
          <w:rFonts w:ascii="Times New Roman" w:hAnsi="Times New Roman"/>
          <w:sz w:val="28"/>
        </w:rPr>
        <w:t>Настоящий Областной закон вступает в силу с</w:t>
      </w:r>
      <w:r w:rsidR="0097412B">
        <w:rPr>
          <w:rFonts w:ascii="Times New Roman" w:hAnsi="Times New Roman"/>
          <w:sz w:val="28"/>
        </w:rPr>
        <w:t xml:space="preserve"> 1 января 2025 года. </w:t>
      </w:r>
    </w:p>
    <w:p w:rsidR="00EA0D46" w:rsidRDefault="00EA0D46">
      <w:pPr>
        <w:pStyle w:val="ConsPlusNormal"/>
        <w:ind w:firstLine="709"/>
        <w:jc w:val="both"/>
      </w:pPr>
    </w:p>
    <w:p w:rsidR="00DD633D" w:rsidRDefault="00DD633D">
      <w:pPr>
        <w:pStyle w:val="ConsPlusNormal"/>
        <w:ind w:firstLine="709"/>
        <w:jc w:val="both"/>
      </w:pPr>
    </w:p>
    <w:p w:rsidR="00DD633D" w:rsidRDefault="00DD633D">
      <w:pPr>
        <w:pStyle w:val="ConsPlusNormal"/>
        <w:ind w:firstLine="709"/>
        <w:jc w:val="both"/>
      </w:pPr>
    </w:p>
    <w:p w:rsidR="00DD633D" w:rsidRDefault="007E4095">
      <w:pPr>
        <w:spacing w:after="0" w:line="240" w:lineRule="auto"/>
        <w:rPr>
          <w:rFonts w:ascii="Times New Roman" w:hAnsi="Times New Roman"/>
          <w:sz w:val="28"/>
        </w:rPr>
      </w:pPr>
      <w:r>
        <w:rPr>
          <w:rFonts w:ascii="Times New Roman" w:hAnsi="Times New Roman"/>
          <w:sz w:val="28"/>
        </w:rPr>
        <w:t xml:space="preserve">       Губернатор</w:t>
      </w:r>
    </w:p>
    <w:p w:rsidR="00DD633D" w:rsidRDefault="007E4095">
      <w:pPr>
        <w:spacing w:after="0" w:line="240" w:lineRule="auto"/>
        <w:rPr>
          <w:rFonts w:ascii="Times New Roman" w:hAnsi="Times New Roman"/>
          <w:sz w:val="28"/>
        </w:rPr>
      </w:pPr>
      <w:r>
        <w:rPr>
          <w:rFonts w:ascii="Times New Roman" w:hAnsi="Times New Roman"/>
          <w:sz w:val="28"/>
        </w:rPr>
        <w:t>Ростовской области                                                                             В.Ю. Голубев</w:t>
      </w:r>
    </w:p>
    <w:p w:rsidR="00DD633D" w:rsidRDefault="00DD633D">
      <w:pPr>
        <w:tabs>
          <w:tab w:val="left" w:pos="708"/>
          <w:tab w:val="left" w:pos="1416"/>
          <w:tab w:val="left" w:pos="2097"/>
        </w:tabs>
        <w:spacing w:after="0" w:line="240" w:lineRule="auto"/>
        <w:jc w:val="center"/>
        <w:rPr>
          <w:rFonts w:ascii="Times New Roman" w:hAnsi="Times New Roman"/>
          <w:sz w:val="24"/>
        </w:rPr>
      </w:pPr>
    </w:p>
    <w:p w:rsidR="00DD633D" w:rsidRDefault="00DD633D">
      <w:pPr>
        <w:tabs>
          <w:tab w:val="left" w:pos="708"/>
          <w:tab w:val="left" w:pos="1416"/>
          <w:tab w:val="left" w:pos="2097"/>
        </w:tabs>
        <w:spacing w:after="0" w:line="240" w:lineRule="auto"/>
        <w:rPr>
          <w:rFonts w:ascii="Times New Roman" w:hAnsi="Times New Roman"/>
          <w:sz w:val="24"/>
        </w:rPr>
      </w:pPr>
    </w:p>
    <w:p w:rsidR="00A9578F" w:rsidRDefault="00A9578F">
      <w:pPr>
        <w:tabs>
          <w:tab w:val="left" w:pos="708"/>
          <w:tab w:val="left" w:pos="1416"/>
          <w:tab w:val="left" w:pos="2097"/>
        </w:tabs>
        <w:spacing w:after="0" w:line="240" w:lineRule="auto"/>
        <w:rPr>
          <w:rFonts w:ascii="Times New Roman" w:hAnsi="Times New Roman"/>
          <w:sz w:val="24"/>
        </w:rPr>
      </w:pPr>
    </w:p>
    <w:p w:rsidR="00A9578F" w:rsidRPr="00A9578F" w:rsidRDefault="00A9578F" w:rsidP="00A9578F">
      <w:pPr>
        <w:tabs>
          <w:tab w:val="left" w:pos="708"/>
          <w:tab w:val="left" w:pos="1416"/>
          <w:tab w:val="left" w:pos="2097"/>
        </w:tabs>
        <w:spacing w:after="0" w:line="240" w:lineRule="auto"/>
        <w:rPr>
          <w:rFonts w:ascii="Times New Roman" w:eastAsia="Calibri" w:hAnsi="Times New Roman"/>
          <w:color w:val="auto"/>
          <w:sz w:val="24"/>
          <w:szCs w:val="24"/>
          <w:lang w:eastAsia="en-US"/>
        </w:rPr>
      </w:pPr>
      <w:r w:rsidRPr="00A9578F">
        <w:rPr>
          <w:rFonts w:ascii="Times New Roman" w:eastAsia="Calibri" w:hAnsi="Times New Roman"/>
          <w:color w:val="auto"/>
          <w:sz w:val="24"/>
          <w:szCs w:val="24"/>
          <w:lang w:eastAsia="en-US"/>
        </w:rPr>
        <w:t xml:space="preserve">                    Министр</w:t>
      </w:r>
    </w:p>
    <w:p w:rsidR="00A9578F" w:rsidRPr="00A9578F" w:rsidRDefault="00A9578F" w:rsidP="00A9578F">
      <w:pPr>
        <w:tabs>
          <w:tab w:val="left" w:pos="708"/>
          <w:tab w:val="left" w:pos="1416"/>
          <w:tab w:val="left" w:pos="2097"/>
        </w:tabs>
        <w:spacing w:after="0" w:line="240" w:lineRule="auto"/>
        <w:rPr>
          <w:rFonts w:ascii="Times New Roman" w:eastAsia="Calibri" w:hAnsi="Times New Roman"/>
          <w:color w:val="auto"/>
          <w:sz w:val="24"/>
          <w:szCs w:val="24"/>
          <w:lang w:eastAsia="en-US"/>
        </w:rPr>
      </w:pPr>
      <w:r w:rsidRPr="00A9578F">
        <w:rPr>
          <w:rFonts w:ascii="Times New Roman" w:eastAsia="Calibri" w:hAnsi="Times New Roman"/>
          <w:color w:val="auto"/>
          <w:sz w:val="24"/>
          <w:szCs w:val="24"/>
          <w:lang w:eastAsia="en-US"/>
        </w:rPr>
        <w:t xml:space="preserve">     жилищно-коммунального </w:t>
      </w:r>
    </w:p>
    <w:p w:rsidR="00A9578F" w:rsidRPr="00A9578F" w:rsidRDefault="00A9578F" w:rsidP="00A9578F">
      <w:pPr>
        <w:tabs>
          <w:tab w:val="left" w:pos="708"/>
          <w:tab w:val="left" w:pos="1416"/>
          <w:tab w:val="left" w:pos="2097"/>
        </w:tabs>
        <w:spacing w:after="0" w:line="240" w:lineRule="auto"/>
        <w:rPr>
          <w:rFonts w:ascii="Times New Roman" w:eastAsia="Calibri" w:hAnsi="Times New Roman"/>
          <w:color w:val="auto"/>
          <w:sz w:val="24"/>
          <w:szCs w:val="24"/>
          <w:lang w:eastAsia="en-US"/>
        </w:rPr>
      </w:pPr>
      <w:r w:rsidRPr="00A9578F">
        <w:rPr>
          <w:rFonts w:ascii="Times New Roman" w:eastAsia="Calibri" w:hAnsi="Times New Roman"/>
          <w:color w:val="auto"/>
          <w:sz w:val="24"/>
          <w:szCs w:val="24"/>
          <w:lang w:eastAsia="en-US"/>
        </w:rPr>
        <w:t>хозяйства Ростовской области                                                                                   С.В. Сизиков</w:t>
      </w:r>
    </w:p>
    <w:p w:rsidR="00DD633D" w:rsidRDefault="00DD633D" w:rsidP="00A9578F">
      <w:pPr>
        <w:tabs>
          <w:tab w:val="left" w:pos="708"/>
          <w:tab w:val="left" w:pos="1416"/>
          <w:tab w:val="left" w:pos="2097"/>
        </w:tabs>
        <w:spacing w:after="0" w:line="240" w:lineRule="auto"/>
        <w:rPr>
          <w:rFonts w:ascii="Times New Roman" w:hAnsi="Times New Roman"/>
          <w:sz w:val="24"/>
        </w:rPr>
      </w:pPr>
    </w:p>
    <w:sectPr w:rsidR="00DD633D">
      <w:headerReference w:type="default" r:id="rId6"/>
      <w:pgSz w:w="11906" w:h="16838"/>
      <w:pgMar w:top="1134" w:right="709" w:bottom="1134" w:left="1701" w:header="1134" w:footer="414"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54F1" w:rsidRDefault="009054F1">
      <w:pPr>
        <w:spacing w:after="0" w:line="240" w:lineRule="auto"/>
      </w:pPr>
      <w:r>
        <w:separator/>
      </w:r>
    </w:p>
  </w:endnote>
  <w:endnote w:type="continuationSeparator" w:id="0">
    <w:p w:rsidR="009054F1" w:rsidRDefault="009054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XO Thames">
    <w:panose1 w:val="02020603050405020304"/>
    <w:charset w:val="CC"/>
    <w:family w:val="roman"/>
    <w:pitch w:val="variable"/>
    <w:sig w:usb0="800006FF" w:usb1="0000285A" w:usb2="00000000" w:usb3="00000000" w:csb0="00000015"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54F1" w:rsidRDefault="009054F1">
      <w:pPr>
        <w:spacing w:after="0" w:line="240" w:lineRule="auto"/>
      </w:pPr>
      <w:r>
        <w:separator/>
      </w:r>
    </w:p>
  </w:footnote>
  <w:footnote w:type="continuationSeparator" w:id="0">
    <w:p w:rsidR="009054F1" w:rsidRDefault="009054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633D" w:rsidRDefault="007E4095">
    <w:pPr>
      <w:pStyle w:val="af0"/>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sidR="009609E6">
      <w:rPr>
        <w:rFonts w:ascii="Times New Roman" w:hAnsi="Times New Roman"/>
        <w:noProof/>
        <w:sz w:val="24"/>
      </w:rPr>
      <w:t>2</w:t>
    </w:r>
    <w:r>
      <w:rPr>
        <w:rFonts w:ascii="Times New Roman" w:hAnsi="Times New Roman"/>
        <w:sz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633D"/>
    <w:rsid w:val="0000386E"/>
    <w:rsid w:val="000235C4"/>
    <w:rsid w:val="00106D30"/>
    <w:rsid w:val="00150484"/>
    <w:rsid w:val="0018444C"/>
    <w:rsid w:val="001E5A36"/>
    <w:rsid w:val="00217A83"/>
    <w:rsid w:val="002772D4"/>
    <w:rsid w:val="003377DA"/>
    <w:rsid w:val="003808E0"/>
    <w:rsid w:val="00394BB7"/>
    <w:rsid w:val="0039755E"/>
    <w:rsid w:val="003A34B3"/>
    <w:rsid w:val="00436BFB"/>
    <w:rsid w:val="00471D6D"/>
    <w:rsid w:val="004A07EE"/>
    <w:rsid w:val="00514764"/>
    <w:rsid w:val="00516EAA"/>
    <w:rsid w:val="00522148"/>
    <w:rsid w:val="00557860"/>
    <w:rsid w:val="00581619"/>
    <w:rsid w:val="005A4E5D"/>
    <w:rsid w:val="005C551D"/>
    <w:rsid w:val="005F4C0A"/>
    <w:rsid w:val="006C7259"/>
    <w:rsid w:val="00703090"/>
    <w:rsid w:val="007B19EC"/>
    <w:rsid w:val="007E19AF"/>
    <w:rsid w:val="007E4095"/>
    <w:rsid w:val="007F5FA2"/>
    <w:rsid w:val="00860045"/>
    <w:rsid w:val="008B3129"/>
    <w:rsid w:val="008E5613"/>
    <w:rsid w:val="0090182D"/>
    <w:rsid w:val="009054F1"/>
    <w:rsid w:val="009609E6"/>
    <w:rsid w:val="0097412B"/>
    <w:rsid w:val="00A0703B"/>
    <w:rsid w:val="00A40138"/>
    <w:rsid w:val="00A9578F"/>
    <w:rsid w:val="00BC67C5"/>
    <w:rsid w:val="00C458B1"/>
    <w:rsid w:val="00C92729"/>
    <w:rsid w:val="00CA1672"/>
    <w:rsid w:val="00D05E51"/>
    <w:rsid w:val="00D12E5D"/>
    <w:rsid w:val="00D91090"/>
    <w:rsid w:val="00DD20F4"/>
    <w:rsid w:val="00DD633D"/>
    <w:rsid w:val="00E14FBE"/>
    <w:rsid w:val="00E42CBD"/>
    <w:rsid w:val="00E6249E"/>
    <w:rsid w:val="00E77CAB"/>
    <w:rsid w:val="00EA0D46"/>
    <w:rsid w:val="00EB2B48"/>
    <w:rsid w:val="00F5049E"/>
    <w:rsid w:val="00F54223"/>
    <w:rsid w:val="00F824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F179E1"/>
  <w15:docId w15:val="{528DB12F-1F88-4D99-B567-CFA4822DA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basedOn w:val="a"/>
    <w:next w:val="a"/>
    <w:link w:val="30"/>
    <w:uiPriority w:val="9"/>
    <w:qFormat/>
    <w:pPr>
      <w:keepNext/>
      <w:spacing w:after="0" w:line="240" w:lineRule="auto"/>
      <w:jc w:val="center"/>
      <w:outlineLvl w:val="2"/>
    </w:pPr>
    <w:rPr>
      <w:rFonts w:ascii="Times New Roman" w:hAnsi="Times New Roman"/>
      <w:b/>
      <w:sz w:val="28"/>
    </w:rPr>
  </w:style>
  <w:style w:type="paragraph" w:styleId="4">
    <w:name w:val="heading 4"/>
    <w:basedOn w:val="a"/>
    <w:next w:val="a"/>
    <w:link w:val="40"/>
    <w:uiPriority w:val="9"/>
    <w:qFormat/>
    <w:pPr>
      <w:keepNext/>
      <w:spacing w:after="0" w:line="240" w:lineRule="auto"/>
      <w:outlineLvl w:val="3"/>
    </w:pPr>
    <w:rPr>
      <w:rFonts w:ascii="Times New Roman" w:hAnsi="Times New Roman"/>
      <w:sz w:val="20"/>
      <w:u w:val="single"/>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a3">
    <w:name w:val="Body Text"/>
    <w:basedOn w:val="a"/>
    <w:link w:val="a4"/>
    <w:pPr>
      <w:spacing w:after="0" w:line="240" w:lineRule="auto"/>
      <w:jc w:val="center"/>
    </w:pPr>
    <w:rPr>
      <w:rFonts w:ascii="Times New Roman" w:hAnsi="Times New Roman"/>
      <w:sz w:val="28"/>
    </w:rPr>
  </w:style>
  <w:style w:type="character" w:customStyle="1" w:styleId="a4">
    <w:name w:val="Основной текст Знак"/>
    <w:basedOn w:val="1"/>
    <w:link w:val="a3"/>
    <w:rPr>
      <w:rFonts w:ascii="Times New Roman" w:hAnsi="Times New Roman"/>
      <w:sz w:val="28"/>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12">
    <w:name w:val="Основной шрифт абзаца1"/>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sz w:val="22"/>
    </w:rPr>
  </w:style>
  <w:style w:type="character" w:customStyle="1" w:styleId="30">
    <w:name w:val="Заголовок 3 Знак"/>
    <w:basedOn w:val="1"/>
    <w:link w:val="3"/>
    <w:rPr>
      <w:rFonts w:ascii="Times New Roman" w:hAnsi="Times New Roman"/>
      <w:b/>
      <w:sz w:val="28"/>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styleId="a5">
    <w:name w:val="Balloon Text"/>
    <w:basedOn w:val="a"/>
    <w:link w:val="a6"/>
    <w:pPr>
      <w:spacing w:after="0" w:line="240" w:lineRule="auto"/>
    </w:pPr>
    <w:rPr>
      <w:rFonts w:ascii="Tahoma" w:hAnsi="Tahoma"/>
      <w:sz w:val="16"/>
    </w:rPr>
  </w:style>
  <w:style w:type="character" w:customStyle="1" w:styleId="a6">
    <w:name w:val="Текст выноски Знак"/>
    <w:basedOn w:val="1"/>
    <w:link w:val="a5"/>
    <w:rPr>
      <w:rFonts w:ascii="Tahoma" w:hAnsi="Tahoma"/>
      <w:sz w:val="16"/>
    </w:rPr>
  </w:style>
  <w:style w:type="paragraph" w:customStyle="1" w:styleId="ConsPlusNormal">
    <w:name w:val="ConsPlusNormal"/>
    <w:link w:val="ConsPlusNormal0"/>
    <w:pPr>
      <w:spacing w:after="0" w:line="240" w:lineRule="auto"/>
    </w:pPr>
    <w:rPr>
      <w:rFonts w:ascii="Times New Roman" w:hAnsi="Times New Roman"/>
      <w:sz w:val="28"/>
    </w:rPr>
  </w:style>
  <w:style w:type="character" w:customStyle="1" w:styleId="ConsPlusNormal0">
    <w:name w:val="ConsPlusNormal"/>
    <w:link w:val="ConsPlusNormal"/>
    <w:rPr>
      <w:rFonts w:ascii="Times New Roman" w:hAnsi="Times New Roman"/>
      <w:sz w:val="28"/>
    </w:rPr>
  </w:style>
  <w:style w:type="paragraph" w:styleId="a7">
    <w:name w:val="No Spacing"/>
    <w:link w:val="a8"/>
    <w:pPr>
      <w:spacing w:after="0" w:line="240" w:lineRule="auto"/>
    </w:pPr>
  </w:style>
  <w:style w:type="character" w:customStyle="1" w:styleId="a8">
    <w:name w:val="Без интервала Знак"/>
    <w:link w:val="a7"/>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3">
    <w:name w:val="Гиперссылка1"/>
    <w:basedOn w:val="12"/>
    <w:link w:val="a9"/>
    <w:rPr>
      <w:color w:val="0000FF"/>
      <w:u w:val="single"/>
    </w:rPr>
  </w:style>
  <w:style w:type="character" w:styleId="a9">
    <w:name w:val="Hyperlink"/>
    <w:basedOn w:val="a0"/>
    <w:link w:val="13"/>
    <w:rPr>
      <w:color w:val="0000FF"/>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aa">
    <w:name w:val="footer"/>
    <w:basedOn w:val="a"/>
    <w:link w:val="ab"/>
    <w:pPr>
      <w:tabs>
        <w:tab w:val="center" w:pos="4677"/>
        <w:tab w:val="right" w:pos="9355"/>
      </w:tabs>
      <w:spacing w:after="0" w:line="240" w:lineRule="auto"/>
    </w:pPr>
  </w:style>
  <w:style w:type="character" w:customStyle="1" w:styleId="ab">
    <w:name w:val="Нижний колонтитул Знак"/>
    <w:basedOn w:val="1"/>
    <w:link w:val="aa"/>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c">
    <w:name w:val="List Paragraph"/>
    <w:basedOn w:val="a"/>
    <w:link w:val="ad"/>
    <w:pPr>
      <w:ind w:left="720"/>
      <w:contextualSpacing/>
    </w:pPr>
  </w:style>
  <w:style w:type="character" w:customStyle="1" w:styleId="ad">
    <w:name w:val="Абзац списка Знак"/>
    <w:basedOn w:val="1"/>
    <w:link w:val="ac"/>
  </w:style>
  <w:style w:type="paragraph" w:styleId="ae">
    <w:name w:val="Subtitle"/>
    <w:next w:val="a"/>
    <w:link w:val="af"/>
    <w:uiPriority w:val="11"/>
    <w:qFormat/>
    <w:pPr>
      <w:jc w:val="both"/>
    </w:pPr>
    <w:rPr>
      <w:rFonts w:ascii="XO Thames" w:hAnsi="XO Thames"/>
      <w:i/>
      <w:sz w:val="24"/>
    </w:rPr>
  </w:style>
  <w:style w:type="character" w:customStyle="1" w:styleId="af">
    <w:name w:val="Подзаголовок Знак"/>
    <w:link w:val="ae"/>
    <w:rPr>
      <w:rFonts w:ascii="XO Thames" w:hAnsi="XO Thames"/>
      <w:i/>
      <w:sz w:val="24"/>
    </w:rPr>
  </w:style>
  <w:style w:type="paragraph" w:styleId="af0">
    <w:name w:val="header"/>
    <w:basedOn w:val="a"/>
    <w:link w:val="af1"/>
    <w:pPr>
      <w:tabs>
        <w:tab w:val="center" w:pos="4677"/>
        <w:tab w:val="right" w:pos="9355"/>
      </w:tabs>
      <w:spacing w:after="0" w:line="240" w:lineRule="auto"/>
    </w:pPr>
  </w:style>
  <w:style w:type="character" w:customStyle="1" w:styleId="af1">
    <w:name w:val="Верхний колонтитул Знак"/>
    <w:basedOn w:val="1"/>
    <w:link w:val="af0"/>
  </w:style>
  <w:style w:type="paragraph" w:styleId="af2">
    <w:name w:val="Title"/>
    <w:next w:val="a"/>
    <w:link w:val="af3"/>
    <w:uiPriority w:val="10"/>
    <w:qFormat/>
    <w:pPr>
      <w:spacing w:before="567" w:after="567"/>
      <w:jc w:val="center"/>
    </w:pPr>
    <w:rPr>
      <w:rFonts w:ascii="XO Thames" w:hAnsi="XO Thames"/>
      <w:b/>
      <w:caps/>
      <w:sz w:val="40"/>
    </w:rPr>
  </w:style>
  <w:style w:type="character" w:customStyle="1" w:styleId="af3">
    <w:name w:val="Заголовок Знак"/>
    <w:link w:val="af2"/>
    <w:rPr>
      <w:rFonts w:ascii="XO Thames" w:hAnsi="XO Thames"/>
      <w:b/>
      <w:caps/>
      <w:sz w:val="40"/>
    </w:rPr>
  </w:style>
  <w:style w:type="character" w:customStyle="1" w:styleId="40">
    <w:name w:val="Заголовок 4 Знак"/>
    <w:basedOn w:val="1"/>
    <w:link w:val="4"/>
    <w:rPr>
      <w:rFonts w:ascii="Times New Roman" w:hAnsi="Times New Roman"/>
      <w:sz w:val="20"/>
      <w:u w:val="single"/>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link w:val="2CharCharCharCharCharCharCharCharCharCharCharCharCharCharCharChar0"/>
    <w:pPr>
      <w:spacing w:beforeAutospacing="1" w:afterAutospacing="1" w:line="240" w:lineRule="auto"/>
    </w:pPr>
    <w:rPr>
      <w:rFonts w:ascii="Tahoma" w:hAnsi="Tahoma"/>
      <w:sz w:val="20"/>
    </w:rPr>
  </w:style>
  <w:style w:type="character"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1"/>
    <w:link w:val="2CharCharCharCharCharCharCharCharCharCharCharCharCharCharCharChar"/>
    <w:rPr>
      <w:rFonts w:ascii="Tahoma" w:hAnsi="Tahoma"/>
      <w:sz w:val="20"/>
    </w:rPr>
  </w:style>
  <w:style w:type="character" w:customStyle="1" w:styleId="20">
    <w:name w:val="Заголовок 2 Знак"/>
    <w:link w:val="2"/>
    <w:rPr>
      <w:rFonts w:ascii="XO Thames" w:hAnsi="XO Thames"/>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209</Words>
  <Characters>1195</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Аракельянц Юлиана Анатольевна</dc:creator>
  <cp:lastModifiedBy>Щедрина Ольга Геннадьевна</cp:lastModifiedBy>
  <cp:revision>2</cp:revision>
  <cp:lastPrinted>2024-10-01T14:16:00Z</cp:lastPrinted>
  <dcterms:created xsi:type="dcterms:W3CDTF">2024-10-28T12:55:00Z</dcterms:created>
  <dcterms:modified xsi:type="dcterms:W3CDTF">2024-10-28T12:55:00Z</dcterms:modified>
</cp:coreProperties>
</file>