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584" w:type="dxa"/>
        <w:tblInd w:w="5353" w:type="dxa"/>
        <w:tblLook w:val="01E0"/>
      </w:tblPr>
      <w:tblGrid>
        <w:gridCol w:w="3686"/>
        <w:gridCol w:w="283"/>
        <w:gridCol w:w="3615"/>
      </w:tblGrid>
      <w:tr w:rsidR="008C7E3F" w:rsidRPr="006C688C" w:rsidTr="00D410DB">
        <w:tc>
          <w:tcPr>
            <w:tcW w:w="3686" w:type="dxa"/>
          </w:tcPr>
          <w:p w:rsidR="008C7E3F" w:rsidRPr="00816DDB" w:rsidRDefault="008C7E3F" w:rsidP="005703B8">
            <w:pPr>
              <w:jc w:val="right"/>
            </w:pPr>
            <w:r w:rsidRPr="00816DDB">
              <w:t>П</w:t>
            </w:r>
            <w:r w:rsidR="005703B8" w:rsidRPr="00816DDB">
              <w:t>РОЕКТ</w:t>
            </w:r>
          </w:p>
        </w:tc>
        <w:tc>
          <w:tcPr>
            <w:tcW w:w="3898" w:type="dxa"/>
            <w:gridSpan w:val="2"/>
          </w:tcPr>
          <w:p w:rsidR="008C7E3F" w:rsidRPr="006C688C" w:rsidRDefault="008C7E3F" w:rsidP="006C688C">
            <w:pPr>
              <w:pStyle w:val="a3"/>
              <w:jc w:val="right"/>
              <w:rPr>
                <w:szCs w:val="24"/>
              </w:rPr>
            </w:pPr>
          </w:p>
        </w:tc>
      </w:tr>
      <w:tr w:rsidR="008C7E3F" w:rsidRPr="006C688C" w:rsidTr="00D410DB">
        <w:tc>
          <w:tcPr>
            <w:tcW w:w="3969" w:type="dxa"/>
            <w:gridSpan w:val="2"/>
          </w:tcPr>
          <w:p w:rsidR="008C7E3F" w:rsidRDefault="008C7E3F" w:rsidP="00825502"/>
          <w:p w:rsidR="00825502" w:rsidRDefault="008C7E3F" w:rsidP="00825502">
            <w:proofErr w:type="gramStart"/>
            <w:r>
              <w:t>Внесен</w:t>
            </w:r>
            <w:proofErr w:type="gramEnd"/>
            <w:r>
              <w:t xml:space="preserve"> </w:t>
            </w:r>
            <w:r w:rsidR="00825502">
              <w:t>Правительством</w:t>
            </w:r>
          </w:p>
          <w:p w:rsidR="008C7E3F" w:rsidRDefault="008C7E3F" w:rsidP="00825502">
            <w:r>
              <w:t>Ростовской области</w:t>
            </w:r>
          </w:p>
        </w:tc>
        <w:tc>
          <w:tcPr>
            <w:tcW w:w="3615" w:type="dxa"/>
          </w:tcPr>
          <w:p w:rsidR="008C7E3F" w:rsidRPr="006C688C" w:rsidRDefault="008C7E3F" w:rsidP="006C688C">
            <w:pPr>
              <w:pStyle w:val="a3"/>
              <w:jc w:val="right"/>
              <w:rPr>
                <w:szCs w:val="24"/>
              </w:rPr>
            </w:pPr>
          </w:p>
        </w:tc>
      </w:tr>
      <w:tr w:rsidR="008C7E3F" w:rsidRPr="006C688C" w:rsidTr="00D410DB">
        <w:tc>
          <w:tcPr>
            <w:tcW w:w="3969" w:type="dxa"/>
            <w:gridSpan w:val="2"/>
          </w:tcPr>
          <w:p w:rsidR="008C7E3F" w:rsidRDefault="00C76D56" w:rsidP="00825502">
            <w:proofErr w:type="gramStart"/>
            <w:r>
              <w:t>П</w:t>
            </w:r>
            <w:r w:rsidR="008C7E3F">
              <w:t>одготовлен</w:t>
            </w:r>
            <w:proofErr w:type="gramEnd"/>
            <w:r w:rsidR="008C7E3F">
              <w:t xml:space="preserve"> министерством имущественных и земельных отношений, финансового оздоровления предприятий, организаций </w:t>
            </w:r>
            <w:r>
              <w:t xml:space="preserve">Ростовской </w:t>
            </w:r>
            <w:r w:rsidR="008C7E3F">
              <w:t>области</w:t>
            </w:r>
          </w:p>
          <w:p w:rsidR="008C7E3F" w:rsidRDefault="008C7E3F" w:rsidP="00825502"/>
        </w:tc>
        <w:tc>
          <w:tcPr>
            <w:tcW w:w="3615" w:type="dxa"/>
          </w:tcPr>
          <w:p w:rsidR="008C7E3F" w:rsidRPr="006C688C" w:rsidRDefault="008C7E3F" w:rsidP="006C688C">
            <w:pPr>
              <w:pStyle w:val="a3"/>
              <w:jc w:val="right"/>
              <w:rPr>
                <w:szCs w:val="24"/>
              </w:rPr>
            </w:pPr>
          </w:p>
        </w:tc>
      </w:tr>
    </w:tbl>
    <w:p w:rsidR="00682A24" w:rsidRDefault="00682A24" w:rsidP="00682A24"/>
    <w:p w:rsidR="00682A24" w:rsidRPr="00682A24" w:rsidRDefault="00682A24" w:rsidP="00682A24"/>
    <w:p w:rsidR="00011AA3" w:rsidRPr="00682A24" w:rsidRDefault="00011AA3" w:rsidP="00011AA3">
      <w:pPr>
        <w:jc w:val="center"/>
        <w:rPr>
          <w:szCs w:val="24"/>
        </w:rPr>
      </w:pPr>
    </w:p>
    <w:p w:rsidR="00011AA3" w:rsidRDefault="00011AA3" w:rsidP="00C76D56">
      <w:pPr>
        <w:pStyle w:val="3"/>
        <w:jc w:val="center"/>
        <w:rPr>
          <w:b/>
          <w:sz w:val="32"/>
          <w:szCs w:val="32"/>
        </w:rPr>
      </w:pPr>
      <w:r w:rsidRPr="008C7E3F">
        <w:rPr>
          <w:b/>
          <w:sz w:val="32"/>
          <w:szCs w:val="32"/>
        </w:rPr>
        <w:t>ОБЛАСТНОЙ ЗАКОН</w:t>
      </w:r>
    </w:p>
    <w:p w:rsidR="00825502" w:rsidRPr="00825502" w:rsidRDefault="00825502" w:rsidP="00825502"/>
    <w:p w:rsidR="00825502" w:rsidRPr="000E14F1" w:rsidRDefault="00011AA3" w:rsidP="00825502">
      <w:pPr>
        <w:pStyle w:val="a9"/>
        <w:rPr>
          <w:b/>
          <w:szCs w:val="28"/>
        </w:rPr>
      </w:pPr>
      <w:r w:rsidRPr="008C7E3F">
        <w:rPr>
          <w:b/>
          <w:szCs w:val="28"/>
        </w:rPr>
        <w:t xml:space="preserve">О </w:t>
      </w:r>
      <w:r w:rsidR="00825502" w:rsidRPr="000E14F1">
        <w:rPr>
          <w:b/>
          <w:szCs w:val="28"/>
        </w:rPr>
        <w:t>ПРОГНОЗН</w:t>
      </w:r>
      <w:r w:rsidR="00825502">
        <w:rPr>
          <w:b/>
          <w:szCs w:val="28"/>
        </w:rPr>
        <w:t>ОМ</w:t>
      </w:r>
      <w:r w:rsidR="00825502" w:rsidRPr="000E14F1">
        <w:rPr>
          <w:b/>
          <w:szCs w:val="28"/>
        </w:rPr>
        <w:t xml:space="preserve"> ПЛАН</w:t>
      </w:r>
      <w:r w:rsidR="00825502">
        <w:rPr>
          <w:b/>
          <w:szCs w:val="28"/>
        </w:rPr>
        <w:t>Е</w:t>
      </w:r>
      <w:r w:rsidR="00825502" w:rsidRPr="000E14F1">
        <w:rPr>
          <w:b/>
          <w:szCs w:val="28"/>
        </w:rPr>
        <w:t xml:space="preserve"> (ПРОГРАММ</w:t>
      </w:r>
      <w:r w:rsidR="00825502">
        <w:rPr>
          <w:b/>
          <w:szCs w:val="28"/>
        </w:rPr>
        <w:t>Е</w:t>
      </w:r>
      <w:r w:rsidR="00825502" w:rsidRPr="000E14F1">
        <w:rPr>
          <w:b/>
          <w:szCs w:val="28"/>
        </w:rPr>
        <w:t xml:space="preserve">) ПРИВАТИЗАЦИИ </w:t>
      </w:r>
    </w:p>
    <w:p w:rsidR="00825502" w:rsidRPr="000E14F1" w:rsidRDefault="00825502" w:rsidP="00825502">
      <w:pPr>
        <w:jc w:val="center"/>
        <w:rPr>
          <w:b/>
          <w:sz w:val="28"/>
          <w:szCs w:val="28"/>
        </w:rPr>
      </w:pPr>
      <w:r w:rsidRPr="000E14F1">
        <w:rPr>
          <w:b/>
          <w:sz w:val="28"/>
          <w:szCs w:val="28"/>
        </w:rPr>
        <w:t>ГОСУДАРСТВЕННОГО ИМУЩЕСТВА РОСТОВСКОЙ ОБЛАСТИ</w:t>
      </w:r>
    </w:p>
    <w:p w:rsidR="00825502" w:rsidRPr="000E14F1" w:rsidRDefault="00825502" w:rsidP="00825502">
      <w:pPr>
        <w:jc w:val="center"/>
        <w:rPr>
          <w:b/>
          <w:sz w:val="28"/>
          <w:szCs w:val="28"/>
        </w:rPr>
      </w:pPr>
      <w:r w:rsidRPr="000E14F1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ПЛАНОВЫЙ ПЕРИОД 20</w:t>
      </w:r>
      <w:r w:rsidR="005D3779">
        <w:rPr>
          <w:b/>
          <w:sz w:val="28"/>
          <w:szCs w:val="28"/>
        </w:rPr>
        <w:t>2</w:t>
      </w:r>
      <w:r w:rsidR="007B7476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45101A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20</w:t>
      </w:r>
      <w:r w:rsidR="00F425EE">
        <w:rPr>
          <w:b/>
          <w:sz w:val="28"/>
          <w:szCs w:val="28"/>
        </w:rPr>
        <w:t>2</w:t>
      </w:r>
      <w:r w:rsidR="007B747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</w:p>
    <w:p w:rsidR="00011AA3" w:rsidRDefault="00011AA3" w:rsidP="00825502">
      <w:pPr>
        <w:pStyle w:val="a5"/>
        <w:jc w:val="center"/>
        <w:rPr>
          <w:b/>
          <w:szCs w:val="24"/>
        </w:rPr>
      </w:pPr>
    </w:p>
    <w:p w:rsidR="008C7E3F" w:rsidRPr="00D63CD6" w:rsidRDefault="00E549CC" w:rsidP="00E549CC">
      <w:pPr>
        <w:ind w:firstLine="720"/>
        <w:rPr>
          <w:b/>
          <w:sz w:val="28"/>
          <w:szCs w:val="28"/>
        </w:rPr>
      </w:pPr>
      <w:r w:rsidRPr="00A326B1">
        <w:rPr>
          <w:b/>
          <w:sz w:val="28"/>
          <w:szCs w:val="28"/>
        </w:rPr>
        <w:t xml:space="preserve">         </w:t>
      </w:r>
      <w:proofErr w:type="gramStart"/>
      <w:r w:rsidR="008C7E3F" w:rsidRPr="00D63CD6">
        <w:rPr>
          <w:b/>
          <w:sz w:val="28"/>
          <w:szCs w:val="28"/>
        </w:rPr>
        <w:t>Принят</w:t>
      </w:r>
      <w:proofErr w:type="gramEnd"/>
    </w:p>
    <w:p w:rsidR="008C7E3F" w:rsidRPr="00D63CD6" w:rsidRDefault="008C7E3F" w:rsidP="008C7E3F">
      <w:pPr>
        <w:rPr>
          <w:b/>
          <w:sz w:val="28"/>
          <w:szCs w:val="28"/>
        </w:rPr>
      </w:pPr>
      <w:r w:rsidRPr="00D63CD6">
        <w:rPr>
          <w:b/>
          <w:sz w:val="28"/>
          <w:szCs w:val="28"/>
        </w:rPr>
        <w:t xml:space="preserve">Законодательным Собранием           </w:t>
      </w:r>
      <w:r>
        <w:rPr>
          <w:b/>
          <w:sz w:val="28"/>
          <w:szCs w:val="28"/>
        </w:rPr>
        <w:t xml:space="preserve">          «____»____________</w:t>
      </w:r>
      <w:r w:rsidR="002A01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</w:t>
      </w:r>
      <w:r w:rsidR="00064558">
        <w:rPr>
          <w:b/>
          <w:sz w:val="28"/>
          <w:szCs w:val="28"/>
        </w:rPr>
        <w:t>2</w:t>
      </w:r>
      <w:r w:rsidR="007B7476">
        <w:rPr>
          <w:b/>
          <w:sz w:val="28"/>
          <w:szCs w:val="28"/>
        </w:rPr>
        <w:t>4</w:t>
      </w:r>
      <w:r w:rsidRPr="00D63CD6">
        <w:rPr>
          <w:b/>
          <w:sz w:val="28"/>
          <w:szCs w:val="28"/>
        </w:rPr>
        <w:t xml:space="preserve"> года</w:t>
      </w:r>
    </w:p>
    <w:p w:rsidR="008C7E3F" w:rsidRPr="009D5167" w:rsidRDefault="008C7E3F" w:rsidP="008C7E3F">
      <w:pPr>
        <w:jc w:val="center"/>
        <w:rPr>
          <w:b/>
          <w:sz w:val="28"/>
          <w:szCs w:val="28"/>
        </w:rPr>
      </w:pPr>
    </w:p>
    <w:p w:rsidR="00D63CD6" w:rsidRPr="00682A24" w:rsidRDefault="00D63CD6" w:rsidP="00D63CD6">
      <w:pPr>
        <w:jc w:val="center"/>
        <w:rPr>
          <w:b/>
          <w:szCs w:val="24"/>
        </w:rPr>
      </w:pPr>
    </w:p>
    <w:p w:rsidR="00011AA3" w:rsidRDefault="00011AA3" w:rsidP="00C76D56">
      <w:pPr>
        <w:ind w:firstLine="720"/>
        <w:jc w:val="both"/>
        <w:rPr>
          <w:b/>
          <w:sz w:val="28"/>
          <w:szCs w:val="28"/>
        </w:rPr>
      </w:pPr>
      <w:r w:rsidRPr="008C7E3F">
        <w:rPr>
          <w:b/>
          <w:sz w:val="28"/>
          <w:szCs w:val="28"/>
        </w:rPr>
        <w:t>Статья 1</w:t>
      </w:r>
    </w:p>
    <w:p w:rsidR="00617F2F" w:rsidRPr="008C7E3F" w:rsidRDefault="00617F2F" w:rsidP="00C76D56">
      <w:pPr>
        <w:ind w:firstLine="720"/>
        <w:jc w:val="both"/>
        <w:rPr>
          <w:b/>
          <w:sz w:val="28"/>
          <w:szCs w:val="28"/>
        </w:rPr>
      </w:pPr>
    </w:p>
    <w:p w:rsidR="00011AA3" w:rsidRPr="008C7E3F" w:rsidRDefault="00011AA3" w:rsidP="00C76D56">
      <w:pPr>
        <w:ind w:firstLine="720"/>
        <w:jc w:val="both"/>
        <w:rPr>
          <w:sz w:val="28"/>
          <w:szCs w:val="28"/>
        </w:rPr>
      </w:pPr>
      <w:r w:rsidRPr="008C7E3F">
        <w:rPr>
          <w:sz w:val="28"/>
          <w:szCs w:val="28"/>
        </w:rPr>
        <w:t xml:space="preserve">Утвердить Прогнозный план (программу) приватизации государственного имущества Ростовской области на </w:t>
      </w:r>
      <w:r w:rsidR="00825502">
        <w:rPr>
          <w:sz w:val="28"/>
          <w:szCs w:val="28"/>
        </w:rPr>
        <w:t>плановый период 20</w:t>
      </w:r>
      <w:r w:rsidR="00EA0C69">
        <w:rPr>
          <w:sz w:val="28"/>
          <w:szCs w:val="28"/>
        </w:rPr>
        <w:t>2</w:t>
      </w:r>
      <w:r w:rsidR="007B7476">
        <w:rPr>
          <w:sz w:val="28"/>
          <w:szCs w:val="28"/>
        </w:rPr>
        <w:t>5</w:t>
      </w:r>
      <w:r w:rsidR="00825502">
        <w:rPr>
          <w:sz w:val="28"/>
          <w:szCs w:val="28"/>
        </w:rPr>
        <w:t xml:space="preserve"> </w:t>
      </w:r>
      <w:r w:rsidR="0045101A">
        <w:rPr>
          <w:sz w:val="28"/>
          <w:szCs w:val="28"/>
        </w:rPr>
        <w:t>-</w:t>
      </w:r>
      <w:r w:rsidR="00825502">
        <w:rPr>
          <w:sz w:val="28"/>
          <w:szCs w:val="28"/>
        </w:rPr>
        <w:t xml:space="preserve"> 20</w:t>
      </w:r>
      <w:r w:rsidR="00F425EE">
        <w:rPr>
          <w:sz w:val="28"/>
          <w:szCs w:val="28"/>
        </w:rPr>
        <w:t>2</w:t>
      </w:r>
      <w:r w:rsidR="007B7476">
        <w:rPr>
          <w:sz w:val="28"/>
          <w:szCs w:val="28"/>
        </w:rPr>
        <w:t>7</w:t>
      </w:r>
      <w:r w:rsidR="00825502">
        <w:rPr>
          <w:sz w:val="28"/>
          <w:szCs w:val="28"/>
        </w:rPr>
        <w:t xml:space="preserve"> годов </w:t>
      </w:r>
      <w:r w:rsidR="007C66A8">
        <w:rPr>
          <w:sz w:val="28"/>
          <w:szCs w:val="28"/>
        </w:rPr>
        <w:t>согласно приложению к настоящему Областному закону</w:t>
      </w:r>
      <w:r w:rsidR="000A004D" w:rsidRPr="008C7E3F">
        <w:rPr>
          <w:sz w:val="28"/>
          <w:szCs w:val="28"/>
        </w:rPr>
        <w:t>.</w:t>
      </w:r>
    </w:p>
    <w:p w:rsidR="00011AA3" w:rsidRPr="008C7E3F" w:rsidRDefault="00011AA3" w:rsidP="008C7E3F">
      <w:pPr>
        <w:jc w:val="both"/>
        <w:rPr>
          <w:sz w:val="28"/>
          <w:szCs w:val="28"/>
        </w:rPr>
      </w:pPr>
      <w:r w:rsidRPr="008C7E3F">
        <w:rPr>
          <w:sz w:val="28"/>
          <w:szCs w:val="28"/>
        </w:rPr>
        <w:t xml:space="preserve"> </w:t>
      </w:r>
      <w:r w:rsidRPr="008C7E3F">
        <w:rPr>
          <w:sz w:val="28"/>
          <w:szCs w:val="28"/>
        </w:rPr>
        <w:tab/>
      </w:r>
    </w:p>
    <w:p w:rsidR="00011AA3" w:rsidRDefault="00011AA3" w:rsidP="008C7E3F">
      <w:pPr>
        <w:ind w:firstLine="720"/>
        <w:jc w:val="both"/>
        <w:rPr>
          <w:b/>
          <w:sz w:val="28"/>
          <w:szCs w:val="28"/>
        </w:rPr>
      </w:pPr>
      <w:r w:rsidRPr="008C7E3F">
        <w:rPr>
          <w:b/>
          <w:sz w:val="28"/>
          <w:szCs w:val="28"/>
        </w:rPr>
        <w:t xml:space="preserve">Статья 2 </w:t>
      </w:r>
    </w:p>
    <w:p w:rsidR="00617F2F" w:rsidRPr="008C7E3F" w:rsidRDefault="00617F2F" w:rsidP="008C7E3F">
      <w:pPr>
        <w:ind w:firstLine="720"/>
        <w:jc w:val="both"/>
        <w:rPr>
          <w:b/>
          <w:sz w:val="28"/>
          <w:szCs w:val="28"/>
        </w:rPr>
      </w:pPr>
    </w:p>
    <w:p w:rsidR="00011AA3" w:rsidRPr="008C7E3F" w:rsidRDefault="00011AA3" w:rsidP="008C7E3F">
      <w:pPr>
        <w:ind w:firstLine="720"/>
        <w:jc w:val="both"/>
        <w:rPr>
          <w:sz w:val="28"/>
          <w:szCs w:val="28"/>
        </w:rPr>
      </w:pPr>
      <w:r w:rsidRPr="008C7E3F">
        <w:rPr>
          <w:sz w:val="28"/>
          <w:szCs w:val="28"/>
        </w:rPr>
        <w:t xml:space="preserve">Настоящий Областной закон вступает в силу </w:t>
      </w:r>
      <w:r w:rsidR="00C76D56">
        <w:rPr>
          <w:sz w:val="28"/>
          <w:szCs w:val="28"/>
        </w:rPr>
        <w:t>с 1 января 20</w:t>
      </w:r>
      <w:r w:rsidR="00473945">
        <w:rPr>
          <w:sz w:val="28"/>
          <w:szCs w:val="28"/>
        </w:rPr>
        <w:t>2</w:t>
      </w:r>
      <w:r w:rsidR="007B7476">
        <w:rPr>
          <w:sz w:val="28"/>
          <w:szCs w:val="28"/>
        </w:rPr>
        <w:t>5</w:t>
      </w:r>
      <w:r w:rsidR="00C76D56">
        <w:rPr>
          <w:sz w:val="28"/>
          <w:szCs w:val="28"/>
        </w:rPr>
        <w:t xml:space="preserve"> года.</w:t>
      </w:r>
    </w:p>
    <w:p w:rsidR="00011AA3" w:rsidRPr="008C7E3F" w:rsidRDefault="00011AA3" w:rsidP="008C7E3F">
      <w:pPr>
        <w:ind w:firstLine="720"/>
        <w:rPr>
          <w:sz w:val="28"/>
          <w:szCs w:val="28"/>
        </w:rPr>
      </w:pPr>
    </w:p>
    <w:p w:rsidR="00682A24" w:rsidRPr="008C7E3F" w:rsidRDefault="00682A24" w:rsidP="00682A24">
      <w:pPr>
        <w:ind w:firstLine="720"/>
        <w:rPr>
          <w:sz w:val="28"/>
          <w:szCs w:val="28"/>
        </w:rPr>
      </w:pPr>
    </w:p>
    <w:p w:rsidR="00682A24" w:rsidRPr="008C7E3F" w:rsidRDefault="005703B8" w:rsidP="005703B8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82A24" w:rsidRPr="008C7E3F">
        <w:rPr>
          <w:sz w:val="28"/>
          <w:szCs w:val="28"/>
        </w:rPr>
        <w:t>Губернатор</w:t>
      </w:r>
    </w:p>
    <w:p w:rsidR="00682A24" w:rsidRPr="008C7E3F" w:rsidRDefault="00682A24" w:rsidP="008C7E3F">
      <w:pPr>
        <w:rPr>
          <w:sz w:val="28"/>
          <w:szCs w:val="28"/>
        </w:rPr>
      </w:pPr>
      <w:r w:rsidRPr="008C7E3F">
        <w:rPr>
          <w:sz w:val="28"/>
          <w:szCs w:val="28"/>
        </w:rPr>
        <w:t xml:space="preserve">Ростовской области                                              </w:t>
      </w:r>
      <w:r w:rsidR="008C7E3F">
        <w:rPr>
          <w:sz w:val="28"/>
          <w:szCs w:val="28"/>
        </w:rPr>
        <w:t xml:space="preserve">   </w:t>
      </w:r>
      <w:r w:rsidRPr="008C7E3F">
        <w:rPr>
          <w:sz w:val="28"/>
          <w:szCs w:val="28"/>
        </w:rPr>
        <w:t xml:space="preserve"> </w:t>
      </w:r>
      <w:r w:rsidR="008C7E3F">
        <w:rPr>
          <w:sz w:val="28"/>
          <w:szCs w:val="28"/>
        </w:rPr>
        <w:t xml:space="preserve">                  </w:t>
      </w:r>
      <w:r w:rsidRPr="008C7E3F">
        <w:rPr>
          <w:sz w:val="28"/>
          <w:szCs w:val="28"/>
        </w:rPr>
        <w:t xml:space="preserve">   В.</w:t>
      </w:r>
      <w:r w:rsidR="000501AC">
        <w:rPr>
          <w:sz w:val="28"/>
          <w:szCs w:val="28"/>
        </w:rPr>
        <w:t>Ю</w:t>
      </w:r>
      <w:r w:rsidRPr="008C7E3F">
        <w:rPr>
          <w:sz w:val="28"/>
          <w:szCs w:val="28"/>
        </w:rPr>
        <w:t xml:space="preserve">. </w:t>
      </w:r>
      <w:proofErr w:type="gramStart"/>
      <w:r w:rsidR="000501AC">
        <w:rPr>
          <w:sz w:val="28"/>
          <w:szCs w:val="28"/>
        </w:rPr>
        <w:t>Голубев</w:t>
      </w:r>
      <w:proofErr w:type="gramEnd"/>
    </w:p>
    <w:p w:rsidR="00D63CD6" w:rsidRDefault="00D63CD6" w:rsidP="00D63CD6">
      <w:pPr>
        <w:pStyle w:val="a3"/>
        <w:tabs>
          <w:tab w:val="clear" w:pos="4153"/>
          <w:tab w:val="clear" w:pos="8306"/>
        </w:tabs>
        <w:rPr>
          <w:sz w:val="28"/>
          <w:szCs w:val="28"/>
          <w:lang w:val="en-US"/>
        </w:rPr>
      </w:pPr>
    </w:p>
    <w:p w:rsidR="007D5F17" w:rsidRDefault="007D5F17" w:rsidP="00D63CD6">
      <w:pPr>
        <w:pStyle w:val="a3"/>
        <w:tabs>
          <w:tab w:val="clear" w:pos="4153"/>
          <w:tab w:val="clear" w:pos="8306"/>
        </w:tabs>
        <w:rPr>
          <w:szCs w:val="24"/>
        </w:rPr>
      </w:pPr>
    </w:p>
    <w:p w:rsidR="006F0173" w:rsidRDefault="006F0173" w:rsidP="00D63CD6">
      <w:pPr>
        <w:pStyle w:val="a3"/>
        <w:tabs>
          <w:tab w:val="clear" w:pos="4153"/>
          <w:tab w:val="clear" w:pos="8306"/>
        </w:tabs>
        <w:rPr>
          <w:szCs w:val="24"/>
        </w:rPr>
      </w:pPr>
    </w:p>
    <w:p w:rsidR="006F0173" w:rsidRDefault="006F0173" w:rsidP="00D63CD6">
      <w:pPr>
        <w:pStyle w:val="a3"/>
        <w:tabs>
          <w:tab w:val="clear" w:pos="4153"/>
          <w:tab w:val="clear" w:pos="8306"/>
        </w:tabs>
        <w:rPr>
          <w:szCs w:val="24"/>
        </w:rPr>
      </w:pPr>
    </w:p>
    <w:p w:rsidR="006F0173" w:rsidRDefault="006F0173" w:rsidP="00D63CD6">
      <w:pPr>
        <w:pStyle w:val="a3"/>
        <w:tabs>
          <w:tab w:val="clear" w:pos="4153"/>
          <w:tab w:val="clear" w:pos="8306"/>
        </w:tabs>
        <w:rPr>
          <w:szCs w:val="24"/>
        </w:rPr>
      </w:pPr>
    </w:p>
    <w:p w:rsidR="006F0173" w:rsidRDefault="006F0173" w:rsidP="00D63CD6">
      <w:pPr>
        <w:pStyle w:val="a3"/>
        <w:tabs>
          <w:tab w:val="clear" w:pos="4153"/>
          <w:tab w:val="clear" w:pos="8306"/>
        </w:tabs>
        <w:rPr>
          <w:szCs w:val="24"/>
        </w:rPr>
      </w:pPr>
    </w:p>
    <w:tbl>
      <w:tblPr>
        <w:tblW w:w="9214" w:type="dxa"/>
        <w:tblInd w:w="108" w:type="dxa"/>
        <w:tblLayout w:type="fixed"/>
        <w:tblLook w:val="0000"/>
      </w:tblPr>
      <w:tblGrid>
        <w:gridCol w:w="4536"/>
        <w:gridCol w:w="4678"/>
      </w:tblGrid>
      <w:tr w:rsidR="00011AA3" w:rsidRPr="003925BB" w:rsidTr="006F0173">
        <w:tc>
          <w:tcPr>
            <w:tcW w:w="4536" w:type="dxa"/>
          </w:tcPr>
          <w:p w:rsidR="006B73FD" w:rsidRDefault="00825502" w:rsidP="00825502">
            <w:pPr>
              <w:pStyle w:val="a5"/>
              <w:ind w:left="-108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</w:t>
            </w:r>
            <w:r w:rsidR="00011AA3" w:rsidRPr="003925BB">
              <w:rPr>
                <w:color w:val="auto"/>
                <w:sz w:val="24"/>
                <w:szCs w:val="24"/>
              </w:rPr>
              <w:t xml:space="preserve">инистр </w:t>
            </w:r>
            <w:proofErr w:type="gramStart"/>
            <w:r w:rsidR="00011AA3" w:rsidRPr="003925BB">
              <w:rPr>
                <w:color w:val="auto"/>
                <w:sz w:val="24"/>
                <w:szCs w:val="24"/>
              </w:rPr>
              <w:t>имущественных</w:t>
            </w:r>
            <w:proofErr w:type="gramEnd"/>
            <w:r w:rsidR="00011AA3" w:rsidRPr="003925BB">
              <w:rPr>
                <w:color w:val="auto"/>
                <w:sz w:val="24"/>
                <w:szCs w:val="24"/>
              </w:rPr>
              <w:t xml:space="preserve"> и </w:t>
            </w:r>
          </w:p>
          <w:p w:rsidR="006B73FD" w:rsidRDefault="00011AA3" w:rsidP="00825502">
            <w:pPr>
              <w:pStyle w:val="a5"/>
              <w:ind w:left="-108"/>
              <w:jc w:val="left"/>
              <w:rPr>
                <w:color w:val="auto"/>
                <w:sz w:val="24"/>
                <w:szCs w:val="24"/>
              </w:rPr>
            </w:pPr>
            <w:r w:rsidRPr="003925BB">
              <w:rPr>
                <w:color w:val="auto"/>
                <w:sz w:val="24"/>
                <w:szCs w:val="24"/>
              </w:rPr>
              <w:t xml:space="preserve">земельных отношений, </w:t>
            </w:r>
          </w:p>
          <w:p w:rsidR="006B73FD" w:rsidRDefault="00011AA3" w:rsidP="00825502">
            <w:pPr>
              <w:pStyle w:val="a5"/>
              <w:ind w:left="-108"/>
              <w:jc w:val="left"/>
              <w:rPr>
                <w:color w:val="auto"/>
                <w:sz w:val="24"/>
                <w:szCs w:val="24"/>
              </w:rPr>
            </w:pPr>
            <w:r w:rsidRPr="003925BB">
              <w:rPr>
                <w:color w:val="auto"/>
                <w:sz w:val="24"/>
                <w:szCs w:val="24"/>
              </w:rPr>
              <w:t xml:space="preserve">финансового оздоровления </w:t>
            </w:r>
          </w:p>
          <w:p w:rsidR="006F0173" w:rsidRDefault="00011AA3" w:rsidP="00825502">
            <w:pPr>
              <w:pStyle w:val="a5"/>
              <w:ind w:left="-108"/>
              <w:jc w:val="left"/>
              <w:rPr>
                <w:color w:val="auto"/>
                <w:sz w:val="24"/>
                <w:szCs w:val="24"/>
              </w:rPr>
            </w:pPr>
            <w:r w:rsidRPr="003925BB">
              <w:rPr>
                <w:color w:val="auto"/>
                <w:sz w:val="24"/>
                <w:szCs w:val="24"/>
              </w:rPr>
              <w:t xml:space="preserve">предприятий, организаций </w:t>
            </w:r>
          </w:p>
          <w:p w:rsidR="00011AA3" w:rsidRPr="003925BB" w:rsidRDefault="006F0173" w:rsidP="00825502">
            <w:pPr>
              <w:pStyle w:val="a5"/>
              <w:ind w:left="-108"/>
              <w:jc w:val="lef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Ростовской </w:t>
            </w:r>
            <w:r w:rsidR="00011AA3" w:rsidRPr="003925BB">
              <w:rPr>
                <w:color w:val="auto"/>
                <w:sz w:val="24"/>
                <w:szCs w:val="24"/>
              </w:rPr>
              <w:t>области</w:t>
            </w:r>
          </w:p>
        </w:tc>
        <w:tc>
          <w:tcPr>
            <w:tcW w:w="4678" w:type="dxa"/>
          </w:tcPr>
          <w:p w:rsidR="00011AA3" w:rsidRDefault="00011AA3" w:rsidP="00D63CD6">
            <w:pPr>
              <w:pStyle w:val="a5"/>
              <w:jc w:val="right"/>
              <w:rPr>
                <w:color w:val="auto"/>
                <w:sz w:val="24"/>
                <w:szCs w:val="24"/>
              </w:rPr>
            </w:pPr>
          </w:p>
          <w:p w:rsidR="006F0173" w:rsidRPr="003925BB" w:rsidRDefault="006F0173" w:rsidP="00D63CD6">
            <w:pPr>
              <w:pStyle w:val="a5"/>
              <w:jc w:val="right"/>
              <w:rPr>
                <w:color w:val="auto"/>
                <w:sz w:val="24"/>
                <w:szCs w:val="24"/>
              </w:rPr>
            </w:pPr>
          </w:p>
          <w:p w:rsidR="00011AA3" w:rsidRPr="003925BB" w:rsidRDefault="00011AA3" w:rsidP="00D63CD6">
            <w:pPr>
              <w:pStyle w:val="a5"/>
              <w:jc w:val="right"/>
              <w:rPr>
                <w:color w:val="auto"/>
                <w:sz w:val="24"/>
                <w:szCs w:val="24"/>
              </w:rPr>
            </w:pPr>
          </w:p>
          <w:p w:rsidR="006B73FD" w:rsidRDefault="006B73FD" w:rsidP="00490DAA">
            <w:pPr>
              <w:pStyle w:val="a5"/>
              <w:jc w:val="right"/>
              <w:rPr>
                <w:color w:val="auto"/>
                <w:sz w:val="24"/>
                <w:szCs w:val="24"/>
              </w:rPr>
            </w:pPr>
          </w:p>
          <w:p w:rsidR="00011AA3" w:rsidRPr="003925BB" w:rsidRDefault="00C77663" w:rsidP="00490DAA">
            <w:pPr>
              <w:pStyle w:val="a5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Е.В. </w:t>
            </w:r>
            <w:proofErr w:type="spellStart"/>
            <w:r>
              <w:rPr>
                <w:color w:val="auto"/>
                <w:sz w:val="24"/>
                <w:szCs w:val="24"/>
              </w:rPr>
              <w:t>Осыченко</w:t>
            </w:r>
            <w:proofErr w:type="spellEnd"/>
          </w:p>
        </w:tc>
      </w:tr>
    </w:tbl>
    <w:p w:rsidR="00C31062" w:rsidRPr="00C31062" w:rsidRDefault="00C31062" w:rsidP="002003B2">
      <w:pPr>
        <w:rPr>
          <w:szCs w:val="24"/>
          <w:lang w:val="en-US"/>
        </w:rPr>
      </w:pPr>
    </w:p>
    <w:sectPr w:rsidR="00C31062" w:rsidRPr="00C31062" w:rsidSect="00D12A6F">
      <w:pgSz w:w="11906" w:h="16838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D33" w:rsidRDefault="00252D33">
      <w:r>
        <w:separator/>
      </w:r>
    </w:p>
  </w:endnote>
  <w:endnote w:type="continuationSeparator" w:id="0">
    <w:p w:rsidR="00252D33" w:rsidRDefault="00252D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D33" w:rsidRDefault="00252D33">
      <w:r>
        <w:separator/>
      </w:r>
    </w:p>
  </w:footnote>
  <w:footnote w:type="continuationSeparator" w:id="0">
    <w:p w:rsidR="00252D33" w:rsidRDefault="00252D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C9C"/>
    <w:rsid w:val="00011AA3"/>
    <w:rsid w:val="00024754"/>
    <w:rsid w:val="00036D40"/>
    <w:rsid w:val="0004203B"/>
    <w:rsid w:val="000501AC"/>
    <w:rsid w:val="00064558"/>
    <w:rsid w:val="00084F7D"/>
    <w:rsid w:val="000A004D"/>
    <w:rsid w:val="000D2554"/>
    <w:rsid w:val="000E5539"/>
    <w:rsid w:val="000F5653"/>
    <w:rsid w:val="001C0A7A"/>
    <w:rsid w:val="001C5356"/>
    <w:rsid w:val="002003B2"/>
    <w:rsid w:val="00252D33"/>
    <w:rsid w:val="002A01B5"/>
    <w:rsid w:val="00321674"/>
    <w:rsid w:val="00327801"/>
    <w:rsid w:val="00340297"/>
    <w:rsid w:val="003925BB"/>
    <w:rsid w:val="003D310E"/>
    <w:rsid w:val="0045101A"/>
    <w:rsid w:val="00454394"/>
    <w:rsid w:val="004713A4"/>
    <w:rsid w:val="00473945"/>
    <w:rsid w:val="00490DAA"/>
    <w:rsid w:val="004E573F"/>
    <w:rsid w:val="00537506"/>
    <w:rsid w:val="00556032"/>
    <w:rsid w:val="005703B8"/>
    <w:rsid w:val="005C7A08"/>
    <w:rsid w:val="005D3779"/>
    <w:rsid w:val="00617F2F"/>
    <w:rsid w:val="00633385"/>
    <w:rsid w:val="00662E14"/>
    <w:rsid w:val="00682A24"/>
    <w:rsid w:val="006B73FD"/>
    <w:rsid w:val="006C552D"/>
    <w:rsid w:val="006C688C"/>
    <w:rsid w:val="006C6E77"/>
    <w:rsid w:val="006F0173"/>
    <w:rsid w:val="00727F72"/>
    <w:rsid w:val="00731216"/>
    <w:rsid w:val="00764557"/>
    <w:rsid w:val="00782536"/>
    <w:rsid w:val="00792252"/>
    <w:rsid w:val="007B7476"/>
    <w:rsid w:val="007C66A8"/>
    <w:rsid w:val="007D5F17"/>
    <w:rsid w:val="00801002"/>
    <w:rsid w:val="00816DDB"/>
    <w:rsid w:val="00825502"/>
    <w:rsid w:val="00832356"/>
    <w:rsid w:val="00834971"/>
    <w:rsid w:val="00877C51"/>
    <w:rsid w:val="008C7E3F"/>
    <w:rsid w:val="008F5837"/>
    <w:rsid w:val="00913288"/>
    <w:rsid w:val="009264E5"/>
    <w:rsid w:val="00963AEB"/>
    <w:rsid w:val="00983C9C"/>
    <w:rsid w:val="009C0E11"/>
    <w:rsid w:val="009D19B8"/>
    <w:rsid w:val="009D3558"/>
    <w:rsid w:val="009D5167"/>
    <w:rsid w:val="009F3D50"/>
    <w:rsid w:val="00A02B43"/>
    <w:rsid w:val="00A31F70"/>
    <w:rsid w:val="00A326B1"/>
    <w:rsid w:val="00A73FF0"/>
    <w:rsid w:val="00A80255"/>
    <w:rsid w:val="00B038B6"/>
    <w:rsid w:val="00B10824"/>
    <w:rsid w:val="00B17958"/>
    <w:rsid w:val="00B331ED"/>
    <w:rsid w:val="00B37201"/>
    <w:rsid w:val="00B4434C"/>
    <w:rsid w:val="00B4646A"/>
    <w:rsid w:val="00BA60A1"/>
    <w:rsid w:val="00BB476A"/>
    <w:rsid w:val="00C07AE5"/>
    <w:rsid w:val="00C21458"/>
    <w:rsid w:val="00C31062"/>
    <w:rsid w:val="00C67002"/>
    <w:rsid w:val="00C76D56"/>
    <w:rsid w:val="00C77663"/>
    <w:rsid w:val="00CC1355"/>
    <w:rsid w:val="00CC26BF"/>
    <w:rsid w:val="00CD41ED"/>
    <w:rsid w:val="00CF2A3F"/>
    <w:rsid w:val="00D12A6F"/>
    <w:rsid w:val="00D3119B"/>
    <w:rsid w:val="00D410DB"/>
    <w:rsid w:val="00D63CD6"/>
    <w:rsid w:val="00D90DEC"/>
    <w:rsid w:val="00D90FC5"/>
    <w:rsid w:val="00DE12C3"/>
    <w:rsid w:val="00DF3A7D"/>
    <w:rsid w:val="00E01383"/>
    <w:rsid w:val="00E2269A"/>
    <w:rsid w:val="00E50030"/>
    <w:rsid w:val="00E549CC"/>
    <w:rsid w:val="00EA0C69"/>
    <w:rsid w:val="00EC38D8"/>
    <w:rsid w:val="00EC3C0D"/>
    <w:rsid w:val="00EC7031"/>
    <w:rsid w:val="00ED2637"/>
    <w:rsid w:val="00EE50A1"/>
    <w:rsid w:val="00F425EE"/>
    <w:rsid w:val="00F43270"/>
    <w:rsid w:val="00F4438F"/>
    <w:rsid w:val="00F45E98"/>
    <w:rsid w:val="00F640A3"/>
    <w:rsid w:val="00F7512B"/>
    <w:rsid w:val="00FE54A4"/>
    <w:rsid w:val="00FE6436"/>
    <w:rsid w:val="00FF24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3FF0"/>
    <w:rPr>
      <w:sz w:val="24"/>
    </w:rPr>
  </w:style>
  <w:style w:type="paragraph" w:styleId="2">
    <w:name w:val="heading 2"/>
    <w:basedOn w:val="a"/>
    <w:next w:val="a"/>
    <w:qFormat/>
    <w:rsid w:val="00A73FF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A73FF0"/>
    <w:pPr>
      <w:keepNext/>
      <w:jc w:val="right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дпись1"/>
    <w:basedOn w:val="a"/>
    <w:rsid w:val="0004203B"/>
    <w:rPr>
      <w:sz w:val="28"/>
    </w:rPr>
  </w:style>
  <w:style w:type="paragraph" w:styleId="a3">
    <w:name w:val="header"/>
    <w:basedOn w:val="a"/>
    <w:rsid w:val="0004203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4203B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A73FF0"/>
    <w:pPr>
      <w:jc w:val="both"/>
    </w:pPr>
    <w:rPr>
      <w:snapToGrid w:val="0"/>
      <w:color w:val="000000"/>
      <w:sz w:val="28"/>
    </w:rPr>
  </w:style>
  <w:style w:type="table" w:styleId="a6">
    <w:name w:val="Table Grid"/>
    <w:basedOn w:val="a1"/>
    <w:rsid w:val="00A73F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C3106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31062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825502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82550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25006-A854-4404-A961-73F91F10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MIO RO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Павловская</dc:creator>
  <cp:lastModifiedBy>Елена</cp:lastModifiedBy>
  <cp:revision>4</cp:revision>
  <cp:lastPrinted>2024-08-09T11:44:00Z</cp:lastPrinted>
  <dcterms:created xsi:type="dcterms:W3CDTF">2023-08-21T12:28:00Z</dcterms:created>
  <dcterms:modified xsi:type="dcterms:W3CDTF">2024-08-09T11:44:00Z</dcterms:modified>
</cp:coreProperties>
</file>